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95"/>
        <w:tblW w:w="1436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6"/>
        <w:gridCol w:w="616"/>
        <w:gridCol w:w="2872"/>
        <w:gridCol w:w="548"/>
        <w:gridCol w:w="2324"/>
        <w:gridCol w:w="1713"/>
        <w:gridCol w:w="1159"/>
        <w:gridCol w:w="2878"/>
      </w:tblGrid>
      <w:tr w:rsidR="00DF09BD" w:rsidRPr="006816E9" w14:paraId="0CAA1CED" w14:textId="77777777" w:rsidTr="00A0716B">
        <w:trPr>
          <w:trHeight w:val="538"/>
        </w:trPr>
        <w:tc>
          <w:tcPr>
            <w:tcW w:w="2256" w:type="dxa"/>
            <w:shd w:val="clear" w:color="auto" w:fill="FF6699"/>
            <w:vAlign w:val="center"/>
          </w:tcPr>
          <w:p w14:paraId="76C1BFD3" w14:textId="77777777" w:rsidR="00DF09BD" w:rsidRPr="006816E9" w:rsidRDefault="00DF09BD" w:rsidP="00DF0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Hlk14857698"/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Date &amp; children involved</w:t>
            </w:r>
            <w:bookmarkStart w:id="1" w:name="_Hlk532980467"/>
          </w:p>
        </w:tc>
        <w:tc>
          <w:tcPr>
            <w:tcW w:w="4036" w:type="dxa"/>
            <w:gridSpan w:val="3"/>
            <w:shd w:val="clear" w:color="auto" w:fill="FF6699"/>
            <w:vAlign w:val="center"/>
          </w:tcPr>
          <w:p w14:paraId="01E8F5B8" w14:textId="77777777" w:rsidR="00DF09BD" w:rsidRPr="006816E9" w:rsidRDefault="00DF09BD" w:rsidP="00DF0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Activity Description</w:t>
            </w:r>
          </w:p>
        </w:tc>
        <w:tc>
          <w:tcPr>
            <w:tcW w:w="4037" w:type="dxa"/>
            <w:gridSpan w:val="2"/>
            <w:shd w:val="clear" w:color="auto" w:fill="FF6699"/>
            <w:vAlign w:val="center"/>
          </w:tcPr>
          <w:p w14:paraId="61275541" w14:textId="77777777" w:rsidR="00DF09BD" w:rsidRPr="006816E9" w:rsidRDefault="00DF09BD" w:rsidP="00DF09B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Learning outcomes</w:t>
            </w:r>
          </w:p>
        </w:tc>
        <w:tc>
          <w:tcPr>
            <w:tcW w:w="4037" w:type="dxa"/>
            <w:gridSpan w:val="2"/>
            <w:shd w:val="clear" w:color="auto" w:fill="FF6699"/>
            <w:vAlign w:val="center"/>
          </w:tcPr>
          <w:p w14:paraId="3CFE8E69" w14:textId="77777777" w:rsidR="00DF09BD" w:rsidRPr="006816E9" w:rsidRDefault="00DF09BD" w:rsidP="00DF09BD">
            <w:pPr>
              <w:ind w:right="17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Evidence of learning outcome achieved</w:t>
            </w:r>
          </w:p>
        </w:tc>
      </w:tr>
      <w:tr w:rsidR="00DF09BD" w:rsidRPr="006816E9" w14:paraId="1831351C" w14:textId="77777777" w:rsidTr="00DF09BD">
        <w:trPr>
          <w:trHeight w:val="1496"/>
        </w:trPr>
        <w:tc>
          <w:tcPr>
            <w:tcW w:w="2256" w:type="dxa"/>
            <w:vMerge w:val="restart"/>
            <w:shd w:val="clear" w:color="auto" w:fill="F2F2F2" w:themeFill="background1" w:themeFillShade="F2"/>
          </w:tcPr>
          <w:p w14:paraId="75246E36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Merge w:val="restart"/>
            <w:shd w:val="clear" w:color="auto" w:fill="F2F2F2" w:themeFill="background1" w:themeFillShade="F2"/>
          </w:tcPr>
          <w:p w14:paraId="11A4FDB7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F2F2F2" w:themeFill="background1" w:themeFillShade="F2"/>
          </w:tcPr>
          <w:p w14:paraId="01A5FEC5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shd w:val="clear" w:color="auto" w:fill="F2F2F2" w:themeFill="background1" w:themeFillShade="F2"/>
          </w:tcPr>
          <w:p w14:paraId="582B8243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09BD" w:rsidRPr="006816E9" w14:paraId="069F5E6C" w14:textId="77777777" w:rsidTr="00DF09BD">
        <w:trPr>
          <w:trHeight w:val="809"/>
        </w:trPr>
        <w:tc>
          <w:tcPr>
            <w:tcW w:w="2256" w:type="dxa"/>
            <w:vMerge/>
            <w:shd w:val="clear" w:color="auto" w:fill="F2F2F2" w:themeFill="background1" w:themeFillShade="F2"/>
          </w:tcPr>
          <w:p w14:paraId="32CF4046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Merge/>
            <w:shd w:val="clear" w:color="auto" w:fill="F2F2F2" w:themeFill="background1" w:themeFillShade="F2"/>
          </w:tcPr>
          <w:p w14:paraId="53E193BF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/>
            <w:shd w:val="clear" w:color="auto" w:fill="F2F2F2" w:themeFill="background1" w:themeFillShade="F2"/>
          </w:tcPr>
          <w:p w14:paraId="0FEDE9D2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shd w:val="clear" w:color="auto" w:fill="F2F2F2" w:themeFill="background1" w:themeFillShade="F2"/>
            <w:vAlign w:val="center"/>
          </w:tcPr>
          <w:p w14:paraId="126EB6A5" w14:textId="77777777" w:rsidR="002C7C90" w:rsidRDefault="00DF09BD" w:rsidP="00243E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EYLF Outcomes:</w:t>
            </w:r>
            <w:r w:rsidRPr="006816E9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352FD230" w14:textId="31011AD2" w:rsidR="00DF09BD" w:rsidRPr="006816E9" w:rsidRDefault="00DF09BD" w:rsidP="00243E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16E9">
              <w:rPr>
                <w:rFonts w:asciiTheme="majorHAnsi" w:hAnsiTheme="majorHAnsi"/>
                <w:sz w:val="24"/>
                <w:szCs w:val="24"/>
              </w:rPr>
              <w:t>1     /     2     /     3     /     4     /    5</w:t>
            </w:r>
          </w:p>
        </w:tc>
      </w:tr>
      <w:tr w:rsidR="00DF09BD" w:rsidRPr="006816E9" w14:paraId="50729F06" w14:textId="77777777" w:rsidTr="00DF09BD">
        <w:trPr>
          <w:trHeight w:val="1484"/>
        </w:trPr>
        <w:tc>
          <w:tcPr>
            <w:tcW w:w="2256" w:type="dxa"/>
            <w:vMerge w:val="restart"/>
            <w:shd w:val="clear" w:color="auto" w:fill="F2F2F2" w:themeFill="background1" w:themeFillShade="F2"/>
          </w:tcPr>
          <w:p w14:paraId="2AF606B0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B6B6348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Merge w:val="restart"/>
            <w:shd w:val="clear" w:color="auto" w:fill="F2F2F2" w:themeFill="background1" w:themeFillShade="F2"/>
          </w:tcPr>
          <w:p w14:paraId="21CC96BA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F2F2F2" w:themeFill="background1" w:themeFillShade="F2"/>
          </w:tcPr>
          <w:p w14:paraId="40BF21AE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shd w:val="clear" w:color="auto" w:fill="F2F2F2" w:themeFill="background1" w:themeFillShade="F2"/>
          </w:tcPr>
          <w:p w14:paraId="7F7BEE51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09BD" w:rsidRPr="006816E9" w14:paraId="301813B0" w14:textId="77777777" w:rsidTr="00DF09BD">
        <w:trPr>
          <w:trHeight w:val="815"/>
        </w:trPr>
        <w:tc>
          <w:tcPr>
            <w:tcW w:w="2256" w:type="dxa"/>
            <w:vMerge/>
            <w:shd w:val="clear" w:color="auto" w:fill="F2F2F2" w:themeFill="background1" w:themeFillShade="F2"/>
          </w:tcPr>
          <w:p w14:paraId="584B7DEC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Merge/>
            <w:shd w:val="clear" w:color="auto" w:fill="F2F2F2" w:themeFill="background1" w:themeFillShade="F2"/>
          </w:tcPr>
          <w:p w14:paraId="632AB148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/>
            <w:shd w:val="clear" w:color="auto" w:fill="F2F2F2" w:themeFill="background1" w:themeFillShade="F2"/>
          </w:tcPr>
          <w:p w14:paraId="77DFFC3B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shd w:val="clear" w:color="auto" w:fill="F2F2F2" w:themeFill="background1" w:themeFillShade="F2"/>
            <w:vAlign w:val="center"/>
          </w:tcPr>
          <w:p w14:paraId="05B57378" w14:textId="77777777" w:rsidR="002C7C90" w:rsidRDefault="00DF09BD" w:rsidP="00243E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EYLF Outcomes:</w:t>
            </w:r>
            <w:r w:rsidRPr="006816E9">
              <w:rPr>
                <w:rFonts w:asciiTheme="majorHAnsi" w:hAnsiTheme="majorHAnsi"/>
                <w:sz w:val="24"/>
                <w:szCs w:val="24"/>
              </w:rPr>
              <w:t xml:space="preserve">   </w:t>
            </w:r>
          </w:p>
          <w:p w14:paraId="66DC64E8" w14:textId="3C618EF0" w:rsidR="00DF09BD" w:rsidRPr="006816E9" w:rsidRDefault="00DF09BD" w:rsidP="00243E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16E9">
              <w:rPr>
                <w:rFonts w:asciiTheme="majorHAnsi" w:hAnsiTheme="majorHAnsi"/>
                <w:sz w:val="24"/>
                <w:szCs w:val="24"/>
              </w:rPr>
              <w:t xml:space="preserve">  1     /     2     /     3     /     4     /    5</w:t>
            </w:r>
          </w:p>
        </w:tc>
      </w:tr>
      <w:tr w:rsidR="00DF09BD" w:rsidRPr="006816E9" w14:paraId="1C5D0CCB" w14:textId="77777777" w:rsidTr="00DF09BD">
        <w:trPr>
          <w:trHeight w:val="1350"/>
        </w:trPr>
        <w:tc>
          <w:tcPr>
            <w:tcW w:w="2256" w:type="dxa"/>
            <w:vMerge w:val="restart"/>
            <w:shd w:val="clear" w:color="auto" w:fill="F2F2F2" w:themeFill="background1" w:themeFillShade="F2"/>
          </w:tcPr>
          <w:p w14:paraId="26B826FF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Merge w:val="restart"/>
            <w:shd w:val="clear" w:color="auto" w:fill="F2F2F2" w:themeFill="background1" w:themeFillShade="F2"/>
          </w:tcPr>
          <w:p w14:paraId="01BCD93C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 w:val="restart"/>
            <w:shd w:val="clear" w:color="auto" w:fill="F2F2F2" w:themeFill="background1" w:themeFillShade="F2"/>
          </w:tcPr>
          <w:p w14:paraId="44E6890C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shd w:val="clear" w:color="auto" w:fill="F2F2F2" w:themeFill="background1" w:themeFillShade="F2"/>
          </w:tcPr>
          <w:p w14:paraId="5B245851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F09BD" w:rsidRPr="006816E9" w14:paraId="292F0595" w14:textId="77777777" w:rsidTr="00DF09BD">
        <w:trPr>
          <w:trHeight w:val="657"/>
        </w:trPr>
        <w:tc>
          <w:tcPr>
            <w:tcW w:w="2256" w:type="dxa"/>
            <w:vMerge/>
            <w:shd w:val="clear" w:color="auto" w:fill="F2F2F2" w:themeFill="background1" w:themeFillShade="F2"/>
          </w:tcPr>
          <w:p w14:paraId="38C09AC4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vMerge/>
            <w:shd w:val="clear" w:color="auto" w:fill="F2F2F2" w:themeFill="background1" w:themeFillShade="F2"/>
          </w:tcPr>
          <w:p w14:paraId="4FFE34EF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Merge/>
            <w:shd w:val="clear" w:color="auto" w:fill="F2F2F2" w:themeFill="background1" w:themeFillShade="F2"/>
          </w:tcPr>
          <w:p w14:paraId="66418598" w14:textId="77777777" w:rsidR="00DF09BD" w:rsidRPr="006816E9" w:rsidRDefault="00DF09BD" w:rsidP="00DF09B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shd w:val="clear" w:color="auto" w:fill="F2F2F2" w:themeFill="background1" w:themeFillShade="F2"/>
            <w:vAlign w:val="center"/>
          </w:tcPr>
          <w:p w14:paraId="41344638" w14:textId="77777777" w:rsidR="002C7C90" w:rsidRDefault="00DF09BD" w:rsidP="00243E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 xml:space="preserve">EYLF Outcomes:     </w:t>
            </w:r>
          </w:p>
          <w:p w14:paraId="7AAF1113" w14:textId="1D1B73C0" w:rsidR="00DF09BD" w:rsidRPr="006816E9" w:rsidRDefault="00DF09BD" w:rsidP="00243E0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sz w:val="24"/>
                <w:szCs w:val="24"/>
              </w:rPr>
              <w:t>1     /     2     /     3     /     4     /    5</w:t>
            </w:r>
          </w:p>
        </w:tc>
      </w:tr>
      <w:tr w:rsidR="00DF09BD" w:rsidRPr="006816E9" w14:paraId="271CB9B2" w14:textId="77777777" w:rsidTr="00DF09BD">
        <w:trPr>
          <w:trHeight w:val="665"/>
        </w:trPr>
        <w:tc>
          <w:tcPr>
            <w:tcW w:w="2872" w:type="dxa"/>
            <w:gridSpan w:val="2"/>
            <w:shd w:val="clear" w:color="auto" w:fill="FF6699"/>
          </w:tcPr>
          <w:p w14:paraId="0BF5EC64" w14:textId="77777777" w:rsidR="00DF09BD" w:rsidRPr="006816E9" w:rsidRDefault="00DF09BD" w:rsidP="00DF09BD">
            <w:pPr>
              <w:ind w:left="589" w:hanging="589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EYLF 1.  Children have a strong sense of identity</w:t>
            </w:r>
          </w:p>
        </w:tc>
        <w:tc>
          <w:tcPr>
            <w:tcW w:w="2872" w:type="dxa"/>
            <w:shd w:val="clear" w:color="auto" w:fill="FF6699"/>
          </w:tcPr>
          <w:p w14:paraId="747A61D6" w14:textId="77777777" w:rsidR="00DF09BD" w:rsidRPr="006816E9" w:rsidRDefault="00DF09BD" w:rsidP="00DF09BD">
            <w:pPr>
              <w:ind w:left="649" w:hanging="649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EYLF 2.  Children are connected with and contribute to their world</w:t>
            </w:r>
          </w:p>
        </w:tc>
        <w:tc>
          <w:tcPr>
            <w:tcW w:w="2872" w:type="dxa"/>
            <w:gridSpan w:val="2"/>
            <w:shd w:val="clear" w:color="auto" w:fill="FF6699"/>
          </w:tcPr>
          <w:p w14:paraId="160840B6" w14:textId="77777777" w:rsidR="00DF09BD" w:rsidRPr="006816E9" w:rsidRDefault="00DF09BD" w:rsidP="00DF09BD">
            <w:pPr>
              <w:ind w:left="565" w:hanging="565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EYLF 3.  Children have a strong sense of wellbeing</w:t>
            </w:r>
          </w:p>
        </w:tc>
        <w:tc>
          <w:tcPr>
            <w:tcW w:w="2872" w:type="dxa"/>
            <w:gridSpan w:val="2"/>
            <w:shd w:val="clear" w:color="auto" w:fill="FF6699"/>
          </w:tcPr>
          <w:p w14:paraId="55A7443B" w14:textId="77777777" w:rsidR="00DF09BD" w:rsidRPr="006816E9" w:rsidRDefault="00DF09BD" w:rsidP="00DF09BD">
            <w:pPr>
              <w:ind w:left="624" w:hanging="624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EYFL 4.  Children are confident and involved learners</w:t>
            </w:r>
          </w:p>
        </w:tc>
        <w:tc>
          <w:tcPr>
            <w:tcW w:w="2876" w:type="dxa"/>
            <w:shd w:val="clear" w:color="auto" w:fill="FF6699"/>
          </w:tcPr>
          <w:p w14:paraId="0CF17B88" w14:textId="77777777" w:rsidR="00DF09BD" w:rsidRPr="006816E9" w:rsidRDefault="00DF09BD" w:rsidP="00DF09BD">
            <w:pPr>
              <w:ind w:left="682" w:hanging="682"/>
              <w:rPr>
                <w:rFonts w:asciiTheme="majorHAnsi" w:hAnsiTheme="majorHAnsi"/>
                <w:b/>
                <w:sz w:val="24"/>
                <w:szCs w:val="24"/>
              </w:rPr>
            </w:pPr>
            <w:r w:rsidRPr="006816E9">
              <w:rPr>
                <w:rFonts w:asciiTheme="majorHAnsi" w:hAnsiTheme="majorHAnsi"/>
                <w:b/>
                <w:sz w:val="24"/>
                <w:szCs w:val="24"/>
              </w:rPr>
              <w:t>EYLF 5.  Children are effective communicators</w:t>
            </w:r>
          </w:p>
        </w:tc>
      </w:tr>
      <w:bookmarkEnd w:id="1"/>
      <w:bookmarkEnd w:id="0"/>
    </w:tbl>
    <w:p w14:paraId="4A3C8627" w14:textId="3D753EF8" w:rsidR="00ED46EA" w:rsidRDefault="00ED46EA"/>
    <w:p w14:paraId="55FD8729" w14:textId="013DD195" w:rsidR="0076566D" w:rsidRPr="0076566D" w:rsidRDefault="0076566D">
      <w:pPr>
        <w:rPr>
          <w:b/>
          <w:bCs/>
        </w:rPr>
      </w:pPr>
      <w:r w:rsidRPr="0076566D">
        <w:rPr>
          <w:b/>
          <w:bCs/>
        </w:rPr>
        <w:t>Family name:</w:t>
      </w:r>
      <w:r w:rsidRPr="0076566D">
        <w:rPr>
          <w:b/>
          <w:bCs/>
        </w:rPr>
        <w:tab/>
      </w:r>
      <w:r w:rsidRPr="0076566D">
        <w:rPr>
          <w:b/>
          <w:bCs/>
        </w:rPr>
        <w:tab/>
      </w:r>
      <w:r w:rsidRPr="0076566D">
        <w:rPr>
          <w:b/>
          <w:bCs/>
        </w:rPr>
        <w:tab/>
      </w:r>
      <w:r w:rsidRPr="0076566D">
        <w:rPr>
          <w:b/>
          <w:bCs/>
        </w:rPr>
        <w:tab/>
      </w:r>
      <w:r w:rsidRPr="0076566D">
        <w:rPr>
          <w:b/>
          <w:bCs/>
        </w:rPr>
        <w:tab/>
      </w:r>
      <w:r w:rsidRPr="0076566D">
        <w:rPr>
          <w:b/>
          <w:bCs/>
        </w:rPr>
        <w:tab/>
        <w:t>Educator name:</w:t>
      </w:r>
      <w:bookmarkStart w:id="2" w:name="_GoBack"/>
      <w:bookmarkEnd w:id="2"/>
    </w:p>
    <w:sectPr w:rsidR="0076566D" w:rsidRPr="0076566D" w:rsidSect="00DF09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BD"/>
    <w:rsid w:val="00243E0C"/>
    <w:rsid w:val="002C7C90"/>
    <w:rsid w:val="0076566D"/>
    <w:rsid w:val="00A0716B"/>
    <w:rsid w:val="00DF09BD"/>
    <w:rsid w:val="00E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B7EF"/>
  <w15:chartTrackingRefBased/>
  <w15:docId w15:val="{0695BD56-C3E8-4A3A-A6C2-20A99082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5</cp:revision>
  <dcterms:created xsi:type="dcterms:W3CDTF">2019-02-14T23:23:00Z</dcterms:created>
  <dcterms:modified xsi:type="dcterms:W3CDTF">2019-07-31T02:26:00Z</dcterms:modified>
</cp:coreProperties>
</file>